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40" w:rsidRDefault="00AF268B" w:rsidP="00AF268B">
      <w:pPr>
        <w:jc w:val="center"/>
      </w:pPr>
      <w:r>
        <w:t>Learning About Fat and Sugar Stations Lesson Set-up</w:t>
      </w:r>
    </w:p>
    <w:p w:rsidR="00AF268B" w:rsidRDefault="00AF268B">
      <w:r>
        <w:t>Station #1 Glasses- one glass labeled on bottom for each of the following. Students look at the glass and guess which one it is before reading the real information on the bottom.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268B" w:rsidTr="00AF268B">
        <w:tc>
          <w:tcPr>
            <w:tcW w:w="2394" w:type="dxa"/>
          </w:tcPr>
          <w:p w:rsidR="00AF268B" w:rsidRDefault="00AF268B">
            <w:r>
              <w:t>Food Item</w:t>
            </w:r>
          </w:p>
        </w:tc>
        <w:tc>
          <w:tcPr>
            <w:tcW w:w="2394" w:type="dxa"/>
          </w:tcPr>
          <w:p w:rsidR="00AF268B" w:rsidRDefault="00AF268B">
            <w:r>
              <w:t>Calories per serving</w:t>
            </w:r>
          </w:p>
        </w:tc>
        <w:tc>
          <w:tcPr>
            <w:tcW w:w="2394" w:type="dxa"/>
          </w:tcPr>
          <w:p w:rsidR="00AF268B" w:rsidRDefault="00AF268B">
            <w:r>
              <w:t>Fat Content</w:t>
            </w:r>
          </w:p>
        </w:tc>
        <w:tc>
          <w:tcPr>
            <w:tcW w:w="2394" w:type="dxa"/>
          </w:tcPr>
          <w:p w:rsidR="00AF268B" w:rsidRDefault="00AF268B">
            <w:r>
              <w:t xml:space="preserve">Fat Content (estimated by tsp and </w:t>
            </w:r>
            <w:proofErr w:type="spellStart"/>
            <w:r>
              <w:t>TBsp</w:t>
            </w:r>
            <w:proofErr w:type="spellEnd"/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Burger King Whopper w/Cheese</w:t>
            </w:r>
          </w:p>
        </w:tc>
        <w:tc>
          <w:tcPr>
            <w:tcW w:w="2394" w:type="dxa"/>
          </w:tcPr>
          <w:p w:rsidR="00AF268B" w:rsidRDefault="00AF268B">
            <w:r>
              <w:t>780</w:t>
            </w:r>
          </w:p>
        </w:tc>
        <w:tc>
          <w:tcPr>
            <w:tcW w:w="2394" w:type="dxa"/>
          </w:tcPr>
          <w:p w:rsidR="00AF268B" w:rsidRDefault="00AF268B">
            <w:r>
              <w:t>47</w:t>
            </w:r>
          </w:p>
        </w:tc>
        <w:tc>
          <w:tcPr>
            <w:tcW w:w="2394" w:type="dxa"/>
          </w:tcPr>
          <w:p w:rsidR="00AF268B" w:rsidRDefault="00AF268B">
            <w:r>
              <w:t xml:space="preserve">9 ½ tsp or 3 </w:t>
            </w:r>
            <w:proofErr w:type="spellStart"/>
            <w:r>
              <w:t>Tbsp</w:t>
            </w:r>
            <w:proofErr w:type="spellEnd"/>
            <w:r>
              <w:t xml:space="preserve"> + 1 tsp</w:t>
            </w:r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McDonald’s Big Mac</w:t>
            </w:r>
          </w:p>
        </w:tc>
        <w:tc>
          <w:tcPr>
            <w:tcW w:w="2394" w:type="dxa"/>
          </w:tcPr>
          <w:p w:rsidR="00AF268B" w:rsidRDefault="00AF268B">
            <w:r>
              <w:t>590</w:t>
            </w:r>
          </w:p>
        </w:tc>
        <w:tc>
          <w:tcPr>
            <w:tcW w:w="2394" w:type="dxa"/>
          </w:tcPr>
          <w:p w:rsidR="00AF268B" w:rsidRDefault="00AF268B">
            <w:r>
              <w:t>34</w:t>
            </w:r>
          </w:p>
        </w:tc>
        <w:tc>
          <w:tcPr>
            <w:tcW w:w="2394" w:type="dxa"/>
          </w:tcPr>
          <w:p w:rsidR="00AF268B" w:rsidRDefault="00AF268B">
            <w:r>
              <w:t xml:space="preserve">7 tsp or 2 </w:t>
            </w:r>
            <w:proofErr w:type="spellStart"/>
            <w:r>
              <w:t>Tbsp</w:t>
            </w:r>
            <w:proofErr w:type="spellEnd"/>
            <w:r>
              <w:t xml:space="preserve"> + 1 tsp</w:t>
            </w:r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KFC Extra Crispy Breast w/ Skin</w:t>
            </w:r>
          </w:p>
        </w:tc>
        <w:tc>
          <w:tcPr>
            <w:tcW w:w="2394" w:type="dxa"/>
          </w:tcPr>
          <w:p w:rsidR="00AF268B" w:rsidRDefault="00AF268B">
            <w:r>
              <w:t>470</w:t>
            </w:r>
          </w:p>
        </w:tc>
        <w:tc>
          <w:tcPr>
            <w:tcW w:w="2394" w:type="dxa"/>
          </w:tcPr>
          <w:p w:rsidR="00AF268B" w:rsidRDefault="00AF268B">
            <w:r>
              <w:t>28</w:t>
            </w:r>
          </w:p>
        </w:tc>
        <w:tc>
          <w:tcPr>
            <w:tcW w:w="2394" w:type="dxa"/>
          </w:tcPr>
          <w:p w:rsidR="00AF268B" w:rsidRDefault="00AF268B">
            <w:r>
              <w:t xml:space="preserve">5 ½ tsp or 1 </w:t>
            </w:r>
            <w:proofErr w:type="spellStart"/>
            <w:r>
              <w:t>Tbsp</w:t>
            </w:r>
            <w:proofErr w:type="spellEnd"/>
            <w:r>
              <w:t xml:space="preserve"> + 2 ½  tsp</w:t>
            </w:r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Pizza Hut Personal Pan Pepperoni Pizza</w:t>
            </w:r>
          </w:p>
        </w:tc>
        <w:tc>
          <w:tcPr>
            <w:tcW w:w="2394" w:type="dxa"/>
          </w:tcPr>
          <w:p w:rsidR="00AF268B" w:rsidRDefault="00AF268B">
            <w:r>
              <w:t>628</w:t>
            </w:r>
          </w:p>
        </w:tc>
        <w:tc>
          <w:tcPr>
            <w:tcW w:w="2394" w:type="dxa"/>
          </w:tcPr>
          <w:p w:rsidR="00AF268B" w:rsidRDefault="00AF268B">
            <w:r>
              <w:t>28</w:t>
            </w:r>
          </w:p>
        </w:tc>
        <w:tc>
          <w:tcPr>
            <w:tcW w:w="2394" w:type="dxa"/>
          </w:tcPr>
          <w:p w:rsidR="00AF268B" w:rsidRDefault="00AF268B">
            <w:r>
              <w:t xml:space="preserve">5 ½ tsp or 1 </w:t>
            </w:r>
            <w:proofErr w:type="spellStart"/>
            <w:r>
              <w:t>Tbsp</w:t>
            </w:r>
            <w:proofErr w:type="spellEnd"/>
            <w:r>
              <w:t xml:space="preserve"> _ 2 ½ tsp</w:t>
            </w:r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McDonald’s Small French Fries</w:t>
            </w:r>
          </w:p>
        </w:tc>
        <w:tc>
          <w:tcPr>
            <w:tcW w:w="2394" w:type="dxa"/>
          </w:tcPr>
          <w:p w:rsidR="00AF268B" w:rsidRDefault="00AF268B">
            <w:r>
              <w:t>210</w:t>
            </w:r>
          </w:p>
        </w:tc>
        <w:tc>
          <w:tcPr>
            <w:tcW w:w="2394" w:type="dxa"/>
          </w:tcPr>
          <w:p w:rsidR="00AF268B" w:rsidRDefault="00AF268B">
            <w:r>
              <w:t>10</w:t>
            </w:r>
          </w:p>
        </w:tc>
        <w:tc>
          <w:tcPr>
            <w:tcW w:w="2394" w:type="dxa"/>
          </w:tcPr>
          <w:p w:rsidR="00AF268B" w:rsidRDefault="00AF268B">
            <w:r>
              <w:t>2 tsp</w:t>
            </w:r>
          </w:p>
        </w:tc>
      </w:tr>
      <w:tr w:rsidR="00AF268B" w:rsidTr="00AF268B">
        <w:tc>
          <w:tcPr>
            <w:tcW w:w="2394" w:type="dxa"/>
          </w:tcPr>
          <w:p w:rsidR="00AF268B" w:rsidRDefault="00AF268B" w:rsidP="00AF268B">
            <w:pPr>
              <w:pStyle w:val="ListParagraph"/>
              <w:numPr>
                <w:ilvl w:val="0"/>
                <w:numId w:val="2"/>
              </w:numPr>
            </w:pPr>
            <w:r>
              <w:t>Taco Bell Taco</w:t>
            </w:r>
          </w:p>
        </w:tc>
        <w:tc>
          <w:tcPr>
            <w:tcW w:w="2394" w:type="dxa"/>
          </w:tcPr>
          <w:p w:rsidR="00AF268B" w:rsidRDefault="00AF268B">
            <w:r>
              <w:t>210</w:t>
            </w:r>
          </w:p>
        </w:tc>
        <w:tc>
          <w:tcPr>
            <w:tcW w:w="2394" w:type="dxa"/>
          </w:tcPr>
          <w:p w:rsidR="00AF268B" w:rsidRDefault="00AF268B">
            <w:r>
              <w:t>12</w:t>
            </w:r>
          </w:p>
        </w:tc>
        <w:tc>
          <w:tcPr>
            <w:tcW w:w="2394" w:type="dxa"/>
          </w:tcPr>
          <w:p w:rsidR="00AF268B" w:rsidRDefault="00AF268B">
            <w:r>
              <w:t>2 ½ tsp</w:t>
            </w:r>
          </w:p>
        </w:tc>
      </w:tr>
    </w:tbl>
    <w:p w:rsidR="00AF268B" w:rsidRDefault="00AF268B"/>
    <w:p w:rsidR="00AF268B" w:rsidRDefault="00AF268B">
      <w:r>
        <w:t xml:space="preserve">You will need to measure out </w:t>
      </w:r>
      <w:proofErr w:type="spellStart"/>
      <w:r>
        <w:t>Tbsp</w:t>
      </w:r>
      <w:proofErr w:type="spellEnd"/>
      <w:r>
        <w:t xml:space="preserve"> or tsp of Crisco and label them on the bottom for students to Guess and then see how much fat the item really is.</w:t>
      </w:r>
      <w:bookmarkStart w:id="0" w:name="_GoBack"/>
      <w:bookmarkEnd w:id="0"/>
    </w:p>
    <w:p w:rsidR="00AF268B" w:rsidRDefault="00AF268B">
      <w:r>
        <w:t>Station#2- You will need to use Food Models that you can order from the Washington Dairy Council.</w:t>
      </w:r>
    </w:p>
    <w:p w:rsidR="00AF268B" w:rsidRDefault="00AF268B">
      <w:r>
        <w:t>Station #3- You will need to print off various fast food nutrition facts menus from the internet.</w:t>
      </w:r>
    </w:p>
    <w:p w:rsidR="00AF268B" w:rsidRDefault="00AF268B">
      <w:r>
        <w:t xml:space="preserve">Station #4- You will need to print off TIPS sheets for the teenage male and teenage female from </w:t>
      </w:r>
      <w:hyperlink r:id="rId6" w:history="1">
        <w:r w:rsidRPr="003B3532">
          <w:rPr>
            <w:rStyle w:val="Hyperlink"/>
          </w:rPr>
          <w:t>http://www.choosemyplate.gov</w:t>
        </w:r>
      </w:hyperlink>
    </w:p>
    <w:p w:rsidR="00AF268B" w:rsidRDefault="00AF268B"/>
    <w:sectPr w:rsidR="00AF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627"/>
    <w:multiLevelType w:val="hybridMultilevel"/>
    <w:tmpl w:val="61F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403D"/>
    <w:multiLevelType w:val="hybridMultilevel"/>
    <w:tmpl w:val="7080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B"/>
    <w:rsid w:val="00AF268B"/>
    <w:rsid w:val="00C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osemyplat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 L.</dc:creator>
  <cp:lastModifiedBy>Gudgeon, Corie L.</cp:lastModifiedBy>
  <cp:revision>1</cp:revision>
  <dcterms:created xsi:type="dcterms:W3CDTF">2015-11-06T22:01:00Z</dcterms:created>
  <dcterms:modified xsi:type="dcterms:W3CDTF">2015-11-06T22:11:00Z</dcterms:modified>
</cp:coreProperties>
</file>